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876BEF">
      <w:pPr>
        <w:rPr>
          <w:b/>
        </w:rPr>
      </w:pPr>
      <w:r w:rsidRPr="00876BEF">
        <w:rPr>
          <w:b/>
        </w:rPr>
        <w:t>Resultater Strandebarm vinterkarusell, 3. løp 24. november 2015</w:t>
      </w:r>
    </w:p>
    <w:p w:rsidR="00876BEF" w:rsidRDefault="00876BEF">
      <w:pPr>
        <w:rPr>
          <w:b/>
        </w:rPr>
      </w:pP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val="en-US"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val="en-US" w:eastAsia="nb-NO"/>
        </w:rPr>
        <w:t>Andreas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val="en-US" w:eastAsia="nb-NO"/>
        </w:rPr>
        <w:tab/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val="en-US" w:eastAsia="nb-NO"/>
        </w:rPr>
        <w:t>Aarseth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val="en-US" w:eastAsia="nb-NO"/>
        </w:rPr>
        <w:tab/>
        <w:t>19</w:t>
      </w:r>
      <w:proofErr w:type="gramStart"/>
      <w:r w:rsidRPr="00876BEF">
        <w:rPr>
          <w:rFonts w:eastAsia="Times New Roman" w:cs="Arial"/>
          <w:color w:val="0D0D0D" w:themeColor="text1" w:themeTint="F2"/>
          <w:sz w:val="19"/>
          <w:szCs w:val="19"/>
          <w:lang w:val="en-US" w:eastAsia="nb-NO"/>
        </w:rPr>
        <w:t>,25</w:t>
      </w:r>
      <w:proofErr w:type="gramEnd"/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rPr>
          <w:rFonts w:eastAsia="Times New Roman" w:cs="Arial"/>
          <w:color w:val="0D0D0D" w:themeColor="text1" w:themeTint="F2"/>
          <w:sz w:val="19"/>
          <w:szCs w:val="19"/>
          <w:lang w:val="en-US"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val="en-US" w:eastAsia="nb-NO"/>
        </w:rPr>
        <w:t>Katharina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val="en-US" w:eastAsia="nb-NO"/>
        </w:rPr>
        <w:tab/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val="en-US" w:eastAsia="nb-NO"/>
        </w:rPr>
        <w:t>Aarseth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val="en-US" w:eastAsia="nb-NO"/>
        </w:rPr>
        <w:tab/>
        <w:t>19</w:t>
      </w:r>
      <w:proofErr w:type="gramStart"/>
      <w:r w:rsidRPr="00876BEF">
        <w:rPr>
          <w:rFonts w:eastAsia="Times New Roman" w:cs="Arial"/>
          <w:color w:val="0D0D0D" w:themeColor="text1" w:themeTint="F2"/>
          <w:sz w:val="19"/>
          <w:szCs w:val="19"/>
          <w:lang w:val="en-US" w:eastAsia="nb-NO"/>
        </w:rPr>
        <w:t>,26</w:t>
      </w:r>
      <w:proofErr w:type="gramEnd"/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val="en-US"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val="en-US" w:eastAsia="nb-NO"/>
        </w:rPr>
        <w:t>Martin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val="en-US" w:eastAsia="nb-NO"/>
        </w:rPr>
        <w:tab/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val="en-US" w:eastAsia="nb-NO"/>
        </w:rPr>
        <w:t>Aarseth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val="en-US" w:eastAsia="nb-NO"/>
        </w:rPr>
        <w:tab/>
        <w:t>21</w:t>
      </w:r>
      <w:proofErr w:type="gramStart"/>
      <w:r w:rsidRPr="00876BEF">
        <w:rPr>
          <w:rFonts w:eastAsia="Times New Roman" w:cs="Arial"/>
          <w:color w:val="0D0D0D" w:themeColor="text1" w:themeTint="F2"/>
          <w:sz w:val="19"/>
          <w:szCs w:val="19"/>
          <w:lang w:val="en-US" w:eastAsia="nb-NO"/>
        </w:rPr>
        <w:t>,32</w:t>
      </w:r>
      <w:proofErr w:type="gramEnd"/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val="de-DE"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val="de-DE" w:eastAsia="nb-NO"/>
        </w:rPr>
        <w:t>Thomas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val="de-DE" w:eastAsia="nb-NO"/>
        </w:rPr>
        <w:tab/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val="de-DE" w:eastAsia="nb-NO"/>
        </w:rPr>
        <w:t>Aarseth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val="de-DE" w:eastAsia="nb-NO"/>
        </w:rPr>
        <w:tab/>
        <w:t>17,44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val="de-DE" w:eastAsia="nb-NO"/>
        </w:rPr>
      </w:pP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val="de-DE" w:eastAsia="nb-NO"/>
        </w:rPr>
        <w:t>Håkon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val="de-DE" w:eastAsia="nb-NO"/>
        </w:rPr>
        <w:tab/>
        <w:t>Berge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val="de-DE" w:eastAsia="nb-NO"/>
        </w:rPr>
        <w:tab/>
        <w:t>20,23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val="de-DE"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val="de-DE" w:eastAsia="nb-NO"/>
        </w:rPr>
        <w:t>Kaja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val="de-DE" w:eastAsia="nb-NO"/>
        </w:rPr>
        <w:tab/>
        <w:t>Berge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val="de-DE" w:eastAsia="nb-NO"/>
        </w:rPr>
        <w:tab/>
        <w:t>20,48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Kjell Egil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Berge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20,48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Anne Christin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Børsheim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22,10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Liv Berit Bru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Eide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21,01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Camilla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Eik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21,23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Ann-Marie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Engevik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24,53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Emma Viken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Espeland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34,59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Guro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Femsteinvik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17,52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Otto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Femsteinvik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15,08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Kitti-Marie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 xml:space="preserve"> </w:t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Håbrekke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Fosse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22,23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Magne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Fosse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23,26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 xml:space="preserve">Silje </w:t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Håbrekke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Fosse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32,22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Tor Henrik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Fosse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22,23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 xml:space="preserve">Ingri </w:t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Skjelbreid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Gjelland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21,32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 xml:space="preserve">Kristi </w:t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Skjelbreid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Gjelland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20,01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Rita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Gjerde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19,52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 xml:space="preserve">Kristina </w:t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Ljones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Gravdal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29,30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Grete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Hjertaker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26,32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Oddvar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Hjertaker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20,03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Ketil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Karlsen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18,22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Hilde Brekke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Kolltveit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19,45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Anette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Kristiansen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25,32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Herlaug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Kvamsøy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23,15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Torild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Kveberg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17,46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Mette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Lammedal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24,48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Arthur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Lillefosse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23,46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Bente Sandnes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Lillefosse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31,21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Audhild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Ljones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29,31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Dagny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Ljostveit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22,18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Marilen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Lygre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19,57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Ingebjørg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Markhus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21,11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Maria Sundfjord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Markhus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26,24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Karen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Matthiessen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20,08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Gunnar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Mundheim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32,15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Ann-Kristin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Mykkeltvedt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36,37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 xml:space="preserve">Amalie </w:t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Svåsand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Måge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29,29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Lars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Måge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18,39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lastRenderedPageBreak/>
        <w:t>Ove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Måge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14,27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 xml:space="preserve">Sondre </w:t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Svåsand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Måge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18,37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Gunnar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Norhus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20,36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Endre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Oma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34,53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Ingvar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Oma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34,53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Lars Mundheim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Oma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16,45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Einar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Opsanger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17,50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 xml:space="preserve">Vebjørn </w:t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Kveberg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Opsanger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14,43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Thor Arvid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Pedersen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18,58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 xml:space="preserve">Tobias </w:t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Græsdal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Pedersen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18,33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 xml:space="preserve">Anna </w:t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Skjelbreid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Poirée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23,33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 xml:space="preserve">Emma </w:t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Skjelbreid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Poirée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19,59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 xml:space="preserve">Liv Grete </w:t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Skjelbreid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Poirée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23,36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 xml:space="preserve">Sunniva </w:t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Kjosaas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Riise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34,59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Anders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Rød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17,19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Bjarte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Rød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15,13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Eirik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Rød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19,12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Elin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Rød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17,53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Ann-Elen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Skjelbreid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21,32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Bodil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Stranden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25,14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John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Svahn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19,02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Silje Kristin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Svåsand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31,20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Irene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Tangerås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19,43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Vilde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Tveit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21,22</w:t>
      </w:r>
    </w:p>
    <w:p w:rsidR="00876BEF" w:rsidRPr="00876BEF" w:rsidRDefault="00876BEF" w:rsidP="00876BEF">
      <w:pPr>
        <w:tabs>
          <w:tab w:val="left" w:pos="1663"/>
          <w:tab w:val="left" w:pos="2818"/>
        </w:tabs>
        <w:spacing w:before="82" w:after="82"/>
        <w:ind w:left="-8"/>
        <w:rPr>
          <w:rFonts w:eastAsia="Times New Roman" w:cs="Arial"/>
          <w:color w:val="0D0D0D" w:themeColor="text1" w:themeTint="F2"/>
          <w:sz w:val="19"/>
          <w:szCs w:val="19"/>
          <w:lang w:eastAsia="nb-NO"/>
        </w:rPr>
      </w:pP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Bjørg</w:t>
      </w:r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>Vågsnes</w:t>
      </w:r>
      <w:proofErr w:type="spellEnd"/>
      <w:r w:rsidRPr="00876BEF">
        <w:rPr>
          <w:rFonts w:eastAsia="Times New Roman" w:cs="Arial"/>
          <w:color w:val="0D0D0D" w:themeColor="text1" w:themeTint="F2"/>
          <w:sz w:val="19"/>
          <w:szCs w:val="19"/>
          <w:lang w:eastAsia="nb-NO"/>
        </w:rPr>
        <w:tab/>
        <w:t>26,52</w:t>
      </w:r>
    </w:p>
    <w:p w:rsidR="00876BEF" w:rsidRPr="00876BEF" w:rsidRDefault="00876BEF" w:rsidP="00876BEF">
      <w:pPr>
        <w:shd w:val="clear" w:color="auto" w:fill="FFFFFF"/>
        <w:spacing w:before="82" w:after="82"/>
        <w:rPr>
          <w:rFonts w:eastAsia="Times New Roman" w:cs="Arial"/>
          <w:color w:val="777777"/>
          <w:sz w:val="19"/>
          <w:szCs w:val="19"/>
          <w:lang w:eastAsia="nb-NO"/>
        </w:rPr>
      </w:pPr>
      <w:r w:rsidRPr="00876BEF">
        <w:rPr>
          <w:rFonts w:eastAsia="Times New Roman" w:cs="Arial"/>
          <w:color w:val="777777"/>
          <w:sz w:val="19"/>
          <w:szCs w:val="19"/>
          <w:lang w:eastAsia="nb-NO"/>
        </w:rPr>
        <w:t> </w:t>
      </w:r>
    </w:p>
    <w:p w:rsidR="00876BEF" w:rsidRPr="00876BEF" w:rsidRDefault="00876BEF" w:rsidP="00876BEF">
      <w:pPr>
        <w:rPr>
          <w:b/>
        </w:rPr>
      </w:pPr>
    </w:p>
    <w:sectPr w:rsidR="00876BEF" w:rsidRPr="00876BEF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6BEF"/>
    <w:rsid w:val="001265D7"/>
    <w:rsid w:val="00876BEF"/>
    <w:rsid w:val="00CF0E52"/>
    <w:rsid w:val="00DE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6B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2015-11-26T07:38:00Z</dcterms:created>
  <dcterms:modified xsi:type="dcterms:W3CDTF">2015-11-26T07:42:00Z</dcterms:modified>
</cp:coreProperties>
</file>